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ПУБЛИЧНАЯ ОФЕРТА</w:t>
      </w:r>
    </w:p>
    <w:p>
      <w:r>
        <w:t>на участие в онлайн-программах проекта Qulupnay</w:t>
      </w:r>
    </w:p>
    <w:p>
      <w:pPr>
        <w:pStyle w:val="Heading2"/>
      </w:pPr>
      <w:r>
        <w:t>1. Общие положения</w:t>
      </w:r>
    </w:p>
    <w:p>
      <w:r>
        <w:t>Настоящий документ является публичной офертой в соответствии со статьёй 369 Гражданского кодекса Республики Узбекистан и регулирует отношения между Администратором проекта Qulupnay (далее — “Администратор”) и физическим лицом, принявшим условия настоящей оферты (далее — “Пользователь”). Использование телеграм-каналов, участие в вебинарах или оплата курса означает согласие Пользователя с условиями настоящей оферты.</w:t>
      </w:r>
    </w:p>
    <w:p>
      <w:pPr>
        <w:pStyle w:val="Heading2"/>
      </w:pPr>
      <w:r>
        <w:t>2. Содержание услуг</w:t>
      </w:r>
    </w:p>
    <w:p>
      <w:r>
        <w:t>Проект Qulupnay предоставляет доступ к онлайн-вебинарам, лекциям, интерактивным встречам и информационным материалам через закрытые Telegram-каналы. Тематика охватывает женское здоровье, психологию, телесные практики и личностное развитие. Курс длится в среднем 2 (два) месяца и имеет фиксированную стоимость 800 000 сум. Проект Qulupnay не является медицинским или образовательным учреждением и не осуществляет медицинскую деятельность. Все материалы носят информационно-просветительский характер.</w:t>
      </w:r>
    </w:p>
    <w:p>
      <w:pPr>
        <w:pStyle w:val="Heading2"/>
      </w:pPr>
      <w:r>
        <w:t>3. Условия участия и оплата</w:t>
      </w:r>
    </w:p>
    <w:p>
      <w:r>
        <w:t>3.1. Участие в курсе осуществляется после оплаты доступа через указанные Администратором способы. 3.2. После оплаты Пользователь добавляется в закрытый Telegram-канал, где получает доступ к материалам и вебинарам. 3.3. Оплата является окончательной и возврату не подлежит, за исключением случаев технической ошибки со стороны Администратора.</w:t>
      </w:r>
    </w:p>
    <w:p>
      <w:pPr>
        <w:pStyle w:val="Heading2"/>
      </w:pPr>
      <w:r>
        <w:t>4. Ответственность сторон</w:t>
      </w:r>
    </w:p>
    <w:p>
      <w:r>
        <w:t>4.1. Администратор не несёт ответственности за интерпретацию Пользователем информации и последствия её применения. 4.2. Все рекомендации экспертов носят общий характер и не заменяют консультацию специалиста. 4.3. Пользователь несёт личную ответственность за своё состояние здоровья и решения, принятые на основе полученной информации.</w:t>
      </w:r>
    </w:p>
    <w:p>
      <w:pPr>
        <w:pStyle w:val="Heading2"/>
      </w:pPr>
      <w:r>
        <w:t>5. Авторские права</w:t>
      </w:r>
    </w:p>
    <w:p>
      <w:r>
        <w:t>Все материалы курсов (видео, тексты, аудио, изображения) являются интеллектуальной собственностью Администратора или приглашённых экспертов. Копирование и распространение без письменного разрешения запрещено.</w:t>
      </w:r>
    </w:p>
    <w:p>
      <w:pPr>
        <w:pStyle w:val="Heading2"/>
      </w:pPr>
      <w:r>
        <w:t>6. Персональные данные</w:t>
      </w:r>
    </w:p>
    <w:p>
      <w:r>
        <w:t>Пользователь, предоставляя свои данные при оплате и регистрации, соглашается на их обработку в целях предоставления доступа к курсу. Администратор обязуется не передавать персональные данные третьим лицам без законных оснований.</w:t>
      </w:r>
    </w:p>
    <w:p>
      <w:pPr>
        <w:pStyle w:val="Heading2"/>
      </w:pPr>
      <w:r>
        <w:t>7. Заключительные положения</w:t>
      </w:r>
    </w:p>
    <w:p>
      <w:r>
        <w:t>Администратор имеет право изменять условия настоящей оферты, размещая обновлённую версию в официальных каналах Qulupnay. Продолжение участия после публикации изменений означает согласие с ними.</w:t>
      </w:r>
    </w:p>
    <w:p>
      <w:pPr>
        <w:pStyle w:val="Heading2"/>
      </w:pPr>
      <w:r>
        <w:t>Реквизиты администратора</w:t>
      </w:r>
    </w:p>
    <w:p>
      <w:r>
        <w:t>Администратор проекта Qulupnay</w:t>
        <w:br/>
        <w:t>Ф.И.О.: ___________________________</w:t>
        <w:br/>
        <w:t>ИНН / СТИР: _______________________</w:t>
        <w:br/>
        <w:t>Адрес: ____________________________</w:t>
        <w:br/>
        <w:t>Телефон / Email: ___________________</w:t>
        <w:br/>
        <w:t>Дата вступления оферты в силу: «___» __________ 2025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